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9500F9" w:rsidRPr="00D209A3" w:rsidTr="00AA411B">
        <w:tc>
          <w:tcPr>
            <w:tcW w:w="5495" w:type="dxa"/>
          </w:tcPr>
          <w:p w:rsidR="009500F9" w:rsidRPr="00D209A3" w:rsidRDefault="009500F9" w:rsidP="00AA411B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:rsidR="009500F9" w:rsidRPr="00E56F2A" w:rsidRDefault="009500F9" w:rsidP="00AA411B">
            <w:pPr>
              <w:tabs>
                <w:tab w:val="left" w:pos="5103"/>
                <w:tab w:val="left" w:pos="538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6F2A">
              <w:rPr>
                <w:rFonts w:ascii="Times New Roman" w:eastAsia="Calibri" w:hAnsi="Times New Roman" w:cs="Times New Roman"/>
                <w:sz w:val="30"/>
                <w:szCs w:val="30"/>
              </w:rPr>
              <w:t>УТВЕРЖДАЮ</w:t>
            </w:r>
          </w:p>
          <w:p w:rsidR="009500F9" w:rsidRPr="00E56F2A" w:rsidRDefault="009500F9" w:rsidP="00AA411B">
            <w:pPr>
              <w:tabs>
                <w:tab w:val="left" w:pos="5103"/>
                <w:tab w:val="left" w:pos="5387"/>
                <w:tab w:val="left" w:pos="5670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6F2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государственного  учреждения образования «Гнезновская средняя школа»   </w:t>
            </w:r>
          </w:p>
          <w:p w:rsidR="009500F9" w:rsidRPr="00E56F2A" w:rsidRDefault="009500F9" w:rsidP="00AA411B">
            <w:pPr>
              <w:tabs>
                <w:tab w:val="left" w:pos="5103"/>
                <w:tab w:val="left" w:pos="5387"/>
              </w:tabs>
              <w:spacing w:line="280" w:lineRule="exact"/>
              <w:ind w:firstLine="113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И.А.Островская</w:t>
            </w:r>
          </w:p>
          <w:p w:rsidR="009500F9" w:rsidRPr="00174E00" w:rsidRDefault="009500F9" w:rsidP="00AA411B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56F2A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Pr="00E56F2A">
              <w:rPr>
                <w:rFonts w:ascii="Times New Roman" w:eastAsia="Calibri" w:hAnsi="Times New Roman" w:cs="Times New Roman"/>
                <w:sz w:val="30"/>
                <w:szCs w:val="30"/>
              </w:rPr>
              <w:t>.09.202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4</w:t>
            </w:r>
          </w:p>
        </w:tc>
      </w:tr>
    </w:tbl>
    <w:p w:rsidR="009500F9" w:rsidRPr="00E77FCC" w:rsidRDefault="009500F9" w:rsidP="009500F9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111111"/>
          <w:sz w:val="18"/>
          <w:szCs w:val="21"/>
          <w:lang w:eastAsia="ru-RU"/>
        </w:rPr>
      </w:pPr>
    </w:p>
    <w:p w:rsidR="009500F9" w:rsidRPr="00E77FCC" w:rsidRDefault="009500F9" w:rsidP="009500F9">
      <w:pPr>
        <w:shd w:val="clear" w:color="auto" w:fill="FFFFFF"/>
        <w:spacing w:after="0" w:line="240" w:lineRule="auto"/>
        <w:ind w:right="3685"/>
        <w:jc w:val="both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 w:rsidRPr="00E77FCC">
        <w:rPr>
          <w:rFonts w:ascii="Times New Roman" w:eastAsia="Times New Roman" w:hAnsi="Times New Roman" w:cs="Times New Roman"/>
          <w:color w:val="111111"/>
          <w:sz w:val="18"/>
          <w:szCs w:val="21"/>
          <w:lang w:eastAsia="ru-RU"/>
        </w:rPr>
        <w:t>ПЕРЕЧЕНЬ</w:t>
      </w:r>
    </w:p>
    <w:p w:rsidR="009500F9" w:rsidRDefault="009500F9" w:rsidP="009500F9">
      <w:pPr>
        <w:shd w:val="clear" w:color="auto" w:fill="FFFFFF"/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</w:pPr>
      <w:r w:rsidRPr="00E77FCC">
        <w:rPr>
          <w:rFonts w:ascii="Times New Roman" w:eastAsia="Times New Roman" w:hAnsi="Times New Roman" w:cs="Times New Roman"/>
          <w:color w:val="111111"/>
          <w:sz w:val="18"/>
          <w:szCs w:val="21"/>
          <w:lang w:eastAsia="ru-RU"/>
        </w:rPr>
        <w:t xml:space="preserve">административных процедур, осуществляемых </w:t>
      </w:r>
      <w:r>
        <w:rPr>
          <w:rFonts w:ascii="Times New Roman" w:eastAsia="Times New Roman" w:hAnsi="Times New Roman" w:cs="Times New Roman"/>
          <w:color w:val="111111"/>
          <w:sz w:val="18"/>
          <w:szCs w:val="21"/>
          <w:lang w:eastAsia="ru-RU"/>
        </w:rPr>
        <w:t>Г</w:t>
      </w:r>
      <w:r w:rsidRPr="00E77FCC">
        <w:rPr>
          <w:rFonts w:ascii="Times New Roman" w:eastAsia="Times New Roman" w:hAnsi="Times New Roman" w:cs="Times New Roman"/>
          <w:color w:val="111111"/>
          <w:sz w:val="18"/>
          <w:szCs w:val="21"/>
          <w:lang w:eastAsia="ru-RU"/>
        </w:rPr>
        <w:t>осударственным учреждением образования «Гнезновск</w:t>
      </w:r>
      <w:r>
        <w:rPr>
          <w:rFonts w:ascii="Times New Roman" w:eastAsia="Times New Roman" w:hAnsi="Times New Roman" w:cs="Times New Roman"/>
          <w:color w:val="111111"/>
          <w:sz w:val="18"/>
          <w:szCs w:val="21"/>
          <w:lang w:eastAsia="ru-RU"/>
        </w:rPr>
        <w:t>ая</w:t>
      </w:r>
      <w:r w:rsidRPr="00E77FCC">
        <w:rPr>
          <w:rFonts w:ascii="Times New Roman" w:eastAsia="Times New Roman" w:hAnsi="Times New Roman" w:cs="Times New Roman"/>
          <w:color w:val="111111"/>
          <w:sz w:val="18"/>
          <w:szCs w:val="21"/>
          <w:lang w:eastAsia="ru-RU"/>
        </w:rPr>
        <w:t xml:space="preserve"> средняя школа»  по заявлениям граждан, согласно Указ Президента Республики Беларусь от 26 апреля 2010 № 200</w:t>
      </w:r>
    </w:p>
    <w:tbl>
      <w:tblPr>
        <w:tblW w:w="5185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4"/>
        <w:gridCol w:w="1465"/>
        <w:gridCol w:w="2278"/>
        <w:gridCol w:w="1435"/>
        <w:gridCol w:w="1435"/>
        <w:gridCol w:w="1560"/>
      </w:tblGrid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Наименование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административной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процедуры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Ответственный работник, телефон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Документы и (или)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сведения, представляемые гражданином для осущест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softHyphen/>
              <w:t>вл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ения административной процедуры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Размер платы,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взимаемой при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осуществлении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административной процедуры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Максимальный срок осуществления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административной процедуры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выдаваемых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(принимаемого) при осуществлении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br/>
              <w:t>административной процедуры</w:t>
            </w:r>
          </w:p>
        </w:tc>
      </w:tr>
      <w:tr w:rsidR="009500F9" w:rsidRPr="00E77FCC" w:rsidTr="00AA411B">
        <w:trPr>
          <w:trHeight w:val="18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00F9" w:rsidRPr="00E77FCC" w:rsidRDefault="009500F9" w:rsidP="00AA411B">
            <w:pPr>
              <w:pStyle w:val="table10"/>
              <w:jc w:val="center"/>
              <w:rPr>
                <w:spacing w:val="-12"/>
                <w:sz w:val="16"/>
                <w:szCs w:val="18"/>
              </w:rPr>
            </w:pPr>
            <w:r w:rsidRPr="00E77FCC">
              <w:rPr>
                <w:spacing w:val="-12"/>
                <w:sz w:val="16"/>
                <w:szCs w:val="18"/>
              </w:rPr>
              <w:t>2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6</w:t>
            </w:r>
          </w:p>
        </w:tc>
      </w:tr>
      <w:tr w:rsidR="009500F9" w:rsidRPr="00E77FCC" w:rsidTr="00AA411B">
        <w:trPr>
          <w:trHeight w:val="962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–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кс детский сад –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–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–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2.25. Выдача справки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им возраста 3 лет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–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6.3 Выдача справки о том, что гражданин является обучающимся  (с указанием необходимых сведений, которыми располагает учреждение образования, реализующее образовательные программы, которым в соответствии с законодательством предоставлено право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осуществлять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образовательную деятельность)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 день 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с 1 сентября либо с даты подачи заявления (в случае подачи заявления после 1 сентября) по 31 августа – для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обучающихся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, получающих общее среднее, специальное образование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6 месяцев – для иных обучающихся</w:t>
            </w:r>
          </w:p>
        </w:tc>
      </w:tr>
      <w:tr w:rsidR="009500F9" w:rsidRPr="00E77FCC" w:rsidTr="00AA411B">
        <w:trPr>
          <w:trHeight w:val="240"/>
        </w:trPr>
        <w:tc>
          <w:tcPr>
            <w:tcW w:w="9857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0F9" w:rsidRPr="00E77FCC" w:rsidRDefault="009500F9" w:rsidP="00AA411B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Должностное лицо, ответственное за выполнение административных процедур,</w:t>
            </w:r>
          </w:p>
          <w:p w:rsidR="009500F9" w:rsidRPr="00E77FCC" w:rsidRDefault="009500F9" w:rsidP="00AA411B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секретарь ГУО «Гнезновск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 xml:space="preserve"> средняя школа»</w:t>
            </w:r>
          </w:p>
          <w:p w:rsidR="009500F9" w:rsidRPr="00E77FCC" w:rsidRDefault="009500F9" w:rsidP="00AA41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этаж 1, кабинет №6, тел. 2 10 65</w:t>
            </w:r>
          </w:p>
          <w:p w:rsidR="009500F9" w:rsidRDefault="009500F9" w:rsidP="00AA411B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8"/>
                <w:lang w:val="be-BY" w:eastAsia="ru-RU"/>
              </w:rPr>
            </w:pPr>
          </w:p>
          <w:p w:rsidR="009500F9" w:rsidRPr="006A70D6" w:rsidRDefault="009500F9" w:rsidP="00AA411B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8"/>
                <w:lang w:val="be-BY" w:eastAsia="ru-RU"/>
              </w:rPr>
            </w:pPr>
          </w:p>
          <w:p w:rsidR="009500F9" w:rsidRPr="00E77FCC" w:rsidRDefault="009500F9" w:rsidP="00AA411B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Заменяет временно отсутствующего работника, выполняющего административную процедуру:</w:t>
            </w:r>
          </w:p>
          <w:p w:rsidR="009500F9" w:rsidRPr="00E77FCC" w:rsidRDefault="009500F9" w:rsidP="00AA411B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Баранова Ирина Валентиновна</w:t>
            </w: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,</w:t>
            </w:r>
          </w:p>
          <w:p w:rsidR="009500F9" w:rsidRPr="00E77FCC" w:rsidRDefault="009500F9" w:rsidP="00AA411B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учебно</w:t>
            </w: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й работе</w:t>
            </w:r>
          </w:p>
          <w:p w:rsidR="009500F9" w:rsidRPr="00E77FCC" w:rsidRDefault="009500F9" w:rsidP="00AA411B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этаж 1, кабинет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7</w:t>
            </w:r>
            <w:r w:rsidRPr="00E77FCC"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, тел. 2 10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21"/>
                <w:lang w:eastAsia="ru-RU"/>
              </w:rPr>
              <w:t>6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Наименование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административной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процедуры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 (иная организация),  в который  гражданин должен обратиться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Документы и (или)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сведения, представляемые гражданином для осущест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softHyphen/>
              <w:t>вления административной процедуры*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Размер платы,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взимаемой при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осуществлении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административной процедуры**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Максимальный срок осуществления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административной процедуры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выдаваемых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(принимаемого) при осуществлении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br/>
              <w:t>административной процедуры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2.4.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Выдача справки о размере заработной платы (денежного довольствия)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2.5.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Назначение пособия по беременности и родам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личность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листок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нетрудоспособности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размере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10 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обращения, а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случае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либо представления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документов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сведений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получения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дополнительной информации,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необходимой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 назначения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пособия, –1 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 срок,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указанный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 листке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нетрудоспособности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2.6.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Назначение пособия в связи с рождением ребенка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личность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рождении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ребенка – в случае, если ребенок родился в Республике Беларусь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рождении ребенка – в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случае, если ребенок родился за пределами Республики Беларусь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свидетельства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рождении, смерти детей, в том числе старше 18 лет (представляются на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всех детей)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об усыновлении (удочерении) (далее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усыновление) –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семей, усыновивших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(удочеривших) (далее –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усыновившие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) детей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выписки (копии) из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трудовых книжек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(усыновителей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(удочерителей) (далее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усыновители), опекунов)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или иные документы,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подтверждающие их занятость, – в случае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определения места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назначения пособия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 расторжении брака либо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расторжении брака или иной 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категорию неполной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семьи, – для неполных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семей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местного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исполнительного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распорядительного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органа об установлении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опеки (попечительства)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 лиц, назначенных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опекунами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(попечителями) ребенка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заключении брака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 случае, если заявитель состоит в браке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10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подачи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заявления, а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случае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документов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сведений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 –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 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единовременно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E77FCC">
              <w:rPr>
                <w:rFonts w:ascii="Times New Roman" w:hAnsi="Times New Roman"/>
                <w:sz w:val="16"/>
                <w:szCs w:val="26"/>
              </w:rPr>
              <w:lastRenderedPageBreak/>
              <w:t>2.8.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sz w:val="1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личность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заключение врачебно-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консультационной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комиссии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выписки (копии) из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трудовых книжек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заявителя и супруга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заявителя или иные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подтверждающие их занятость, – в случае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определения места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назначения пособия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 расторжении брака либо 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расторжении брака или иной 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категорию неполной семьи, – для неполных семей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заключении брака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 случае, если заявитель состоит в браке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10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подачи заявления, а в случае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документов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сведений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 –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 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единовременно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E77FCC">
              <w:rPr>
                <w:rFonts w:ascii="Times New Roman" w:hAnsi="Times New Roman"/>
                <w:sz w:val="16"/>
                <w:szCs w:val="26"/>
              </w:rPr>
              <w:t>2.9.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sz w:val="16"/>
                <w:szCs w:val="26"/>
              </w:rPr>
              <w:t>Назначение пособия по уходу за ребенком в возрасте до 3 лет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личность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свидетельства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рождении детей (при воспитании в семье двоих и более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несовершеннолетних детей – не менее двух свидетельств о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рождении) (для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иностранных граждан и лиц без гражданства,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которым предоставлен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статус беженца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Республике Беларусь,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при наличии таких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свидетельств)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об усыновлении – для семей, усыновивших детей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местного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исполнительного 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распорядительного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органа об установлении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опеки (попечительства)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 лиц, назначенных опекунами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(попечителями) ребенка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 инвалида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либо заключение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медико-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реабилитационной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экспертной комиссии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 ребенка-инвалида в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возрасте до 3 лет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пострадавшего от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катастрофы на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Чернобыльской АЭС, других радиационных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аварий – для граждан, постоянно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(преимущественно)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проживающих на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территории,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подвергшейся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радиоактивному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загрязнению в зоне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последующего отселения или в зоне с правом на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отселение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заключении брака – в случае, если заявитель состоит в браке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 расторжении брака либо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расторжении брака или иной 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категорию неполной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семьи, – для неполных семей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периоде, за который выплачено пособие по беременности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 родам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выписки (копии) из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трудовых книжек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(усыновителей,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опекунов) или иные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подтверждающие их занятость, – в случае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определения места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назначения пособия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том, что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гражданин является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обучающимся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выходе на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работу, службу до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семьи или родственником ребенка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размере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пособия на детей 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периоде его выплаты – в случае изменения места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выплаты пособия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10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подачи заявления, а в случае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документов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сведений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 –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 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 день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достижения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ребенком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возраста 3 лет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6"/>
              </w:rPr>
            </w:pP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lastRenderedPageBreak/>
              <w:t>2.9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  <w:vertAlign w:val="superscript"/>
              </w:rPr>
              <w:t>1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личность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два свидетельства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рождении: одно на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ребенка в возрасте до 3 лет и одно на ребенка в возрасте от 3 до 18 лет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(для иностранных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граждан и лиц без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гражданства, которым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предоставлен статус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беженца в Республике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Беларусь, – при наличии таких свидетельств)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том, что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гражданин является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обучающимся, –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представляется на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ребенка в возрасте от 3 до 18 лет, обучающегося в учреждении образования (в том числе дошкольного)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об усыновлении – для семей, усыновивших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детей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местного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исполнительного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распорядительного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органа об установлении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опеки (попечительства)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 лиц, назначенных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опекунами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(попечителями) ребенка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заключении брака – в случае, если заявитель состоит в браке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 расторжении брака либо 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расторжении брака или иной 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категорию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неполной семьи, – для неполных семей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периоде, за который выплачено пособие по беременности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 родам, – для лиц,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которым пособие по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уходу за ребенком в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возрасте до 3 лет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назначается со дня,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следующего за днем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окончания периода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освобождения от работы (службы), учебы, установленного листком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нетрудоспособности по беременности и родам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выписки (копии) из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трудовых книжек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(усыновителей, опекунов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(попечителей) или иные документы,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подтверждающие их занятость, – в случае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определения места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назначения пособия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размере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пособия на детей 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периоде его выплаты – в случае изменения места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выплаты пособия или назначения пособия по уходу за ребенком в возрасте до 3 лет другому родственнику или члену семьи ребенка (детей), находящимся в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отпуске по уходу за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ребенком до достижения им возраста 3 лет и не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являющимся ребенку (детям) матерью (мачехой) или отцом (отчимом)</w:t>
            </w:r>
            <w:proofErr w:type="gramEnd"/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10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подачи заявления, а в случае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документов и (или) сведений 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 –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 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 срок до даты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наступления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обстоятельств,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влекущих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прекращение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выплаты пособия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</w:pP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lastRenderedPageBreak/>
              <w:t>2.12.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личность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свидетельства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рождении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несовершеннолетних детей (представляются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 всех детей) (для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иностранных граждан и лиц без гражданства,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которым предоставлен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статус беженца в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Республике Беларусь,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при наличии таких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свидетельств)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об усыновлении – для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семей, усыновивших детей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местного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исполнительного 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распорядительного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органа об установлении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опеки (попечительства) –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 лиц, назначенных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опекунами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(попечителями) ребенка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 инвалида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либо заключение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медико-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реабилитационной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экспертной комиссии об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установлении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инвалидности – для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ребенка-инвалида в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возрасте до 18 лет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инвалида – для матери (мачехи), отца (отчима),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усыновителя, опекуна (попечителя),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являющихся инвалидами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призыве на срочную военную службу – для семей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военнослужащих,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проходящих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срочную военную службу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заключении брака – в случае, если заявитель состоит в браке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 расторжении брака либо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расторжении брака или иной 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категорию неполной семьи, – для неполных семей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копия решения суда об установлении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отцовства – для семей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военнослужащих,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проходящих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срочную военную службу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sz w:val="16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том, что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гражданин является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обучающимся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(представляется на всех детей, на детей старше 14 лет представляется на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дату определения права на пособие и на начало учебного года)</w:t>
            </w:r>
            <w:r w:rsidRPr="00E77FCC">
              <w:rPr>
                <w:sz w:val="16"/>
              </w:rPr>
              <w:t xml:space="preserve"> 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sz w:val="16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выписки (копии) из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трудовых книжек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(усыновителей, опекунов (попечителей) или иные документы,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подтверждающие их занятость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сведения о полученных доходах за 6 месяцев года, предшествующего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году обращения, 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–д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трудоспособного отца (отчима) в полной семье,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родителя в неполной семье, усыновителя,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опекуна (попечителя)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справка о размере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пособия на детей и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периоде его выплаты – в случае изменения места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выплаты пособия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10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подачи заявления, а в случае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документов и (или) сведений 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 –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 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 30 июня или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 31 декабря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календарного года, в котором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назначено пособие, либо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день достижения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ребенком 16-, 18-</w:t>
            </w:r>
          </w:p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летнего возраста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</w:pP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lastRenderedPageBreak/>
              <w:t>2.13.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листок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нетрудоспособности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10 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обращения, а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случае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документов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сведений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получения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дополнительной информации,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необходимой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 назначения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пособия, –1 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на срок, указанный в листке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нетрудо-способности</w:t>
            </w:r>
            <w:proofErr w:type="gramEnd"/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</w:pP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2.14.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листок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нетрудоспособности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10 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обращения, а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случае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документов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сведений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получения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дополнительной информации,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необходимой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 назначения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пособия, –1 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на срок, указанный в листке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нетрудо-способности</w:t>
            </w:r>
            <w:proofErr w:type="gramEnd"/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</w:pP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2.16.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 xml:space="preserve">Назначение пособия по временной 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lastRenderedPageBreak/>
              <w:t>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листок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нетрудоспособности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10 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обращения, а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случае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документов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сведений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получения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дополнительной информации,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необходимой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для назначения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пособия, –1 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 xml:space="preserve">на срок, указанный в листке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нетрудо-способности</w:t>
            </w:r>
            <w:proofErr w:type="gramEnd"/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</w:pP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lastRenderedPageBreak/>
              <w:t>2.18.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Выдача справки о размере пособия на детей и периоде его выплаты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ая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личность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</w:pP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2.19.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Выдача справки о выходе на работу, службу до истечения отпуска по уходу за ребенком в возрасте до 3 лет и прекращения выплаты пособия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</w:pP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2.20.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  <w:t>Выдача справки об удержании алиментов и их размере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личность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6"/>
                <w:shd w:val="clear" w:color="auto" w:fill="FFFFFF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2.29.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ind w:left="-22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6.1. Выдача дубликатов: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6.1.1. документа об образовании, приложения к нему, документа об обучении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 с указанием причин утраты документа или приведения его в негодность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 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 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пришедший в негодность документ – в случае, если документ пришел в негодность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 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0,1 базовой величины – за дубликат свидетельства об общем базовом образовании, аттестата об общем среднем образовании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 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0,2 базовой величины – за дубликат иного документа об образовании (для граждан Республики Беларусь)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 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 базовая величина – за дубликат иного документа об образовании (для иностранных граждан и лиц без гражданства)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 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бесплатно-дубликат</w:t>
            </w:r>
            <w:proofErr w:type="gramEnd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приложения к документу об образовании, дубликат документа об обучении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15 дней со дня подачи заявления, а в случае запроса документов и (или) сведений от других государствен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softHyphen/>
              <w:t>ных органов, иных организаций – 1 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 </w:t>
            </w:r>
          </w:p>
        </w:tc>
      </w:tr>
      <w:tr w:rsidR="009500F9" w:rsidRPr="00E77FCC" w:rsidTr="00AA411B">
        <w:trPr>
          <w:trHeight w:val="341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6.15. Принятие решения об освобождении либо снижении платы за пользование учебниками и учебными пособиями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учащимися и учебными пособиями воспитанниками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 с указанием основания для освобождения либо снижения платы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удостоверение инвалида – для семей, в которых один или оба родителя инвалиды I или II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группы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свидетельство о рождении – для лиц, являющихся детьми лиц, перечисленных в подпунктах 3.2, 3.4 и 3.7 пункта 3 и пункте 10 статьи 3 Закона Республики Беларусь ”О государственных социальных льготах, правах и гарантиях для отдельных категорий граждан“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 инвалида о праве на льготы родителя, удостоверение о праве на льготы либо справка о праве на льготы – для членов семей лиц, перечисленных в  подпунктах 3.2, 3.4 и 3.7 пункта 3, пункте 10 и подпунктах 12.2 и 12.3 пункта 12 статьи 3 Закона Республики Беларусь ”О государственных социальных льготах, правах и гарантиях для отдельных категорий граждан“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 инвалида – для детей-инвалидов в возрасте до 18 лет, инвалидов с детства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выписка из медицинских документов – для детей, являющихся воспитанниками учреждений, обеспечивающих получение дошкольного образования, и страдающих онкологическими заболеваниями или больных туберкулезом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 многодетной семьи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 1 сентября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 1 сентября до окончания учебного года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6.16. Принятие решения об освобождении либо снижении платы за питание детей в учреждениях, обеспечивающих получение дошкольного образования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 с указанием основания для освобождения или снижения платы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выписка из медицинских документов – для детей с онкологическими заболеваниями, больных туберкулезом, инфицированных вирусом иммунодефицита человека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 инвалида – для детей-инвалидов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 о праве на льготы либо справка о праве на льготы – для членов семей лиц, перечисленных в подпунктах 12.2 и 12.3 пункта 12 статьи 3 Закона Республики Беларусь ”О государственных социальных льготах, правах и гарантиях для отдельных категорий граждан“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val="be-BY"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удостоверение многодетной семьи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дней со дня подачи заявления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 год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18.7.</w:t>
            </w:r>
            <w:r w:rsidRPr="00E77FCC">
              <w:rPr>
                <w:sz w:val="16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ГУО «Гнезновская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заявление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документ,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личность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5 рабочих дней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со дня подачи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заявления, а </w:t>
            </w: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при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необходимости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проведения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proofErr w:type="gramStart"/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специальной (в</w:t>
            </w:r>
            <w:proofErr w:type="gramEnd"/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том числе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налоговой)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проверки, запроса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документов и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(или) сведений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от других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государственных органов, иных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организаций –</w:t>
            </w:r>
          </w:p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1 месяц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6 месяцев</w:t>
            </w:r>
          </w:p>
        </w:tc>
      </w:tr>
      <w:tr w:rsidR="009500F9" w:rsidRPr="00E77FCC" w:rsidTr="00AA411B">
        <w:trPr>
          <w:trHeight w:val="240"/>
        </w:trPr>
        <w:tc>
          <w:tcPr>
            <w:tcW w:w="16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lastRenderedPageBreak/>
              <w:t>18.13. Выдача справки о доходах, начисленных и удержанных суммах подоходного налога с физического лица</w:t>
            </w:r>
          </w:p>
        </w:tc>
        <w:tc>
          <w:tcPr>
            <w:tcW w:w="1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ГУО «Гнезновск</w:t>
            </w:r>
            <w:r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ая</w:t>
            </w: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 xml:space="preserve"> средняя школа»</w:t>
            </w:r>
          </w:p>
        </w:tc>
        <w:tc>
          <w:tcPr>
            <w:tcW w:w="22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бесплатно</w:t>
            </w:r>
          </w:p>
        </w:tc>
        <w:tc>
          <w:tcPr>
            <w:tcW w:w="14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в день обращения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0F9" w:rsidRPr="00E77FCC" w:rsidRDefault="009500F9" w:rsidP="00AA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</w:pPr>
            <w:r w:rsidRPr="00E77FCC">
              <w:rPr>
                <w:rFonts w:ascii="Times New Roman" w:eastAsia="Times New Roman" w:hAnsi="Times New Roman" w:cs="Times New Roman"/>
                <w:color w:val="111111"/>
                <w:sz w:val="16"/>
                <w:szCs w:val="18"/>
                <w:lang w:eastAsia="ru-RU"/>
              </w:rPr>
              <w:t>бессрочно</w:t>
            </w:r>
          </w:p>
        </w:tc>
      </w:tr>
    </w:tbl>
    <w:p w:rsidR="009500F9" w:rsidRDefault="009500F9" w:rsidP="00950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</w:pPr>
    </w:p>
    <w:p w:rsidR="009500F9" w:rsidRPr="00A17B3F" w:rsidRDefault="009500F9" w:rsidP="009500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 w:rsidRPr="00A17B3F"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Должностное лицо, ответственное за выполнение административных процедур,</w:t>
      </w:r>
    </w:p>
    <w:p w:rsidR="009500F9" w:rsidRPr="00A17B3F" w:rsidRDefault="009500F9" w:rsidP="009500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Островская Ирина Валентиновна</w:t>
      </w:r>
      <w:r w:rsidRPr="00A17B3F"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,</w:t>
      </w:r>
    </w:p>
    <w:p w:rsidR="009500F9" w:rsidRPr="00A17B3F" w:rsidRDefault="009500F9" w:rsidP="009500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 w:rsidRPr="00A17B3F"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директор  ГУО «Гнезновск</w:t>
      </w:r>
      <w:r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ая</w:t>
      </w:r>
      <w:r w:rsidRPr="00A17B3F"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 xml:space="preserve"> средняя школа»</w:t>
      </w:r>
    </w:p>
    <w:p w:rsidR="009500F9" w:rsidRPr="00A17B3F" w:rsidRDefault="009500F9" w:rsidP="009500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 w:rsidRPr="00A17B3F"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этаж 1, кабинет №6, тел.  2 10 64</w:t>
      </w:r>
    </w:p>
    <w:p w:rsidR="009500F9" w:rsidRPr="00A17B3F" w:rsidRDefault="009500F9" w:rsidP="009500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 w:rsidRPr="00A17B3F">
        <w:rPr>
          <w:rFonts w:ascii="Tahoma" w:eastAsia="Times New Roman" w:hAnsi="Tahoma" w:cs="Tahoma"/>
          <w:color w:val="111111"/>
          <w:sz w:val="14"/>
          <w:szCs w:val="18"/>
          <w:lang w:eastAsia="ru-RU"/>
        </w:rPr>
        <w:t>  </w:t>
      </w:r>
    </w:p>
    <w:p w:rsidR="009500F9" w:rsidRPr="00A17B3F" w:rsidRDefault="009500F9" w:rsidP="009500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 w:rsidRPr="00A17B3F"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Заменяет временно отсутствующего работника, выполняющего административную процедуру</w:t>
      </w:r>
    </w:p>
    <w:p w:rsidR="009500F9" w:rsidRPr="00A17B3F" w:rsidRDefault="009500F9" w:rsidP="009500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 w:rsidRPr="00A17B3F"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Баранова Ирина Валентиновна,</w:t>
      </w:r>
    </w:p>
    <w:p w:rsidR="009500F9" w:rsidRPr="00A17B3F" w:rsidRDefault="009500F9" w:rsidP="009500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 w:rsidRPr="00A17B3F"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заместитель директора по учебной работе</w:t>
      </w:r>
    </w:p>
    <w:p w:rsidR="009500F9" w:rsidRPr="00A17B3F" w:rsidRDefault="009500F9" w:rsidP="009500F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4"/>
          <w:szCs w:val="18"/>
          <w:lang w:eastAsia="ru-RU"/>
        </w:rPr>
      </w:pPr>
      <w:r w:rsidRPr="00A17B3F">
        <w:rPr>
          <w:rFonts w:ascii="Times New Roman" w:eastAsia="Times New Roman" w:hAnsi="Times New Roman" w:cs="Times New Roman"/>
          <w:b/>
          <w:bCs/>
          <w:color w:val="111111"/>
          <w:sz w:val="18"/>
          <w:szCs w:val="21"/>
          <w:lang w:eastAsia="ru-RU"/>
        </w:rPr>
        <w:t>этаж 1, кабинет №7, тел. 2 10 65</w:t>
      </w:r>
    </w:p>
    <w:p w:rsidR="007574D3" w:rsidRDefault="007574D3"/>
    <w:sectPr w:rsidR="007574D3" w:rsidSect="00AD6A7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00F9"/>
    <w:rsid w:val="000A7ECC"/>
    <w:rsid w:val="00224D15"/>
    <w:rsid w:val="00256E3E"/>
    <w:rsid w:val="00586EBB"/>
    <w:rsid w:val="007574D3"/>
    <w:rsid w:val="007C6821"/>
    <w:rsid w:val="008C3119"/>
    <w:rsid w:val="00931AAF"/>
    <w:rsid w:val="009500F9"/>
    <w:rsid w:val="00AD0BB7"/>
    <w:rsid w:val="00E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0F9"/>
    <w:rPr>
      <w:b/>
      <w:bCs/>
    </w:rPr>
  </w:style>
  <w:style w:type="paragraph" w:customStyle="1" w:styleId="cap1">
    <w:name w:val="cap1"/>
    <w:basedOn w:val="a"/>
    <w:rsid w:val="009500F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9500F9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link w:val="table100"/>
    <w:rsid w:val="0095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9500F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500F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2829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2024-08-30T11:04:00Z</cp:lastPrinted>
  <dcterms:created xsi:type="dcterms:W3CDTF">2024-08-30T11:01:00Z</dcterms:created>
  <dcterms:modified xsi:type="dcterms:W3CDTF">2024-08-30T11:04:00Z</dcterms:modified>
</cp:coreProperties>
</file>